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47" w:rsidRPr="00B20D6A" w:rsidRDefault="001B0B5F" w:rsidP="001B0B5F">
      <w:pPr>
        <w:jc w:val="center"/>
        <w:rPr>
          <w:rFonts w:ascii="DFKai-SB" w:eastAsia="DFKai-SB" w:hAnsi="DFKai-SB"/>
        </w:rPr>
      </w:pPr>
      <w:r w:rsidRPr="00B20D6A">
        <w:rPr>
          <w:rFonts w:ascii="DFKai-SB" w:eastAsia="DFKai-SB" w:hAnsi="DFKai-SB"/>
          <w:noProof/>
        </w:rPr>
        <w:drawing>
          <wp:inline distT="0" distB="0" distL="0" distR="0" wp14:anchorId="3C7C828E" wp14:editId="0FA9658B">
            <wp:extent cx="4486275" cy="581025"/>
            <wp:effectExtent l="0" t="0" r="9525" b="9525"/>
            <wp:docPr id="1" name="Picture 1" descr="heart-of-hope_logo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rt-of-hope_logo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82" w:rsidRPr="00B041A1" w:rsidRDefault="00630882" w:rsidP="00630882">
      <w:pPr>
        <w:jc w:val="center"/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</w:pPr>
      <w:bookmarkStart w:id="0" w:name="_GoBack"/>
      <w:r w:rsidRPr="00B041A1"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  <w:t>2017年第五屆</w:t>
      </w:r>
      <w:r w:rsidRPr="00B041A1">
        <w:rPr>
          <w:rFonts w:ascii="KaiTi" w:eastAsia="KaiTi" w:hAnsi="KaiTi" w:hint="eastAsia"/>
          <w:b/>
          <w:color w:val="1F4E79" w:themeColor="accent1" w:themeShade="80"/>
          <w:sz w:val="28"/>
          <w:szCs w:val="28"/>
          <w:lang w:eastAsia="zh-HK"/>
        </w:rPr>
        <w:t>重症及安寧醫護電話關懷熱線 /</w:t>
      </w:r>
      <w:r w:rsidRPr="00B041A1"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  <w:t xml:space="preserve"> </w:t>
      </w:r>
      <w:r w:rsidRPr="00B041A1">
        <w:rPr>
          <w:rFonts w:ascii="KaiTi" w:eastAsia="KaiTi" w:hAnsi="KaiTi" w:hint="eastAsia"/>
          <w:b/>
          <w:color w:val="1F4E79" w:themeColor="accent1" w:themeShade="80"/>
          <w:sz w:val="28"/>
          <w:szCs w:val="28"/>
          <w:lang w:eastAsia="zh-HK"/>
        </w:rPr>
        <w:t>家訪關懷義工訓練</w:t>
      </w:r>
    </w:p>
    <w:p w:rsidR="00630882" w:rsidRPr="00D829C5" w:rsidRDefault="00630882" w:rsidP="00630882">
      <w:pPr>
        <w:ind w:leftChars="100" w:left="851" w:hangingChars="300" w:hanging="631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主旨</w:t>
      </w:r>
      <w:r w:rsidRPr="00D829C5">
        <w:rPr>
          <w:rFonts w:ascii="DFKai-SB" w:eastAsia="DFKai-SB" w:hAnsi="DFKai-SB" w:hint="eastAsia"/>
          <w:b/>
          <w:color w:val="000000" w:themeColor="text1"/>
          <w:sz w:val="21"/>
          <w:szCs w:val="21"/>
          <w:lang w:eastAsia="zh-HK"/>
        </w:rPr>
        <w:t>：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透過一系列全備的訓練，幫助有心從事 (1)</w:t>
      </w:r>
      <w:r w:rsidRPr="00B041A1">
        <w:rPr>
          <w:rFonts w:ascii="DFKai-SB" w:eastAsia="DFKai-SB" w:hAnsi="DFKai-SB"/>
          <w:color w:val="1F4E79" w:themeColor="accent1" w:themeShade="80"/>
          <w:sz w:val="21"/>
          <w:szCs w:val="21"/>
          <w:lang w:eastAsia="zh-HK"/>
        </w:rPr>
        <w:t xml:space="preserve"> 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u w:val="single"/>
          <w:lang w:eastAsia="zh-HK"/>
        </w:rPr>
        <w:t>各類末期重症病人安寧關懷</w:t>
      </w:r>
      <w:r w:rsidRPr="00B041A1">
        <w:rPr>
          <w:rFonts w:ascii="DFKai-SB" w:eastAsia="DFKai-SB" w:hAnsi="DFKai-SB" w:hint="eastAsia"/>
          <w:color w:val="1F4E79" w:themeColor="accent1" w:themeShade="80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(2)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u w:val="single"/>
          <w:lang w:eastAsia="zh-HK"/>
        </w:rPr>
        <w:t>癌症關懷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的社區朋友學習如何提供有愛心，知識與信仰力量的全人關懷。報名人數限20人，教會種子關懷同工另開放3個名額。</w:t>
      </w:r>
    </w:p>
    <w:p w:rsidR="00630882" w:rsidRPr="00D829C5" w:rsidRDefault="00630882" w:rsidP="00630882">
      <w:pPr>
        <w:pStyle w:val="ListParagraph"/>
        <w:numPr>
          <w:ilvl w:val="0"/>
          <w:numId w:val="2"/>
        </w:numPr>
        <w:ind w:left="1134" w:hanging="283"/>
        <w:rPr>
          <w:rFonts w:ascii="DFKai-SB" w:eastAsia="DFKai-SB" w:hAnsi="DFKai-SB"/>
          <w:sz w:val="21"/>
          <w:szCs w:val="21"/>
          <w:lang w:eastAsia="zh-TW"/>
        </w:rPr>
      </w:pP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我們將邀請通過甄選的學員成為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電話關懷熱線義工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，在週一至週五白天時間在辦公室輪值 (每週四小時)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>
        <w:rPr>
          <w:rFonts w:ascii="DFKai-SB" w:eastAsia="DFKai-SB" w:hAnsi="DFKai-SB"/>
          <w:sz w:val="21"/>
          <w:szCs w:val="21"/>
          <w:lang w:eastAsia="zh-HK"/>
        </w:rPr>
        <w:t xml:space="preserve">  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使用電話為北加州灣區重症病人和全美華人癌友與家屬提供資訊，資源與心靈支持。</w:t>
      </w:r>
    </w:p>
    <w:p w:rsidR="00630882" w:rsidRPr="004B0BE4" w:rsidRDefault="00630882" w:rsidP="00630882">
      <w:pPr>
        <w:pStyle w:val="ListParagraph"/>
        <w:rPr>
          <w:rFonts w:ascii="DFKai-SB" w:eastAsia="DFKai-SB" w:hAnsi="DFKai-SB"/>
          <w:sz w:val="21"/>
          <w:szCs w:val="21"/>
          <w:lang w:eastAsia="zh-TW"/>
        </w:rPr>
      </w:pPr>
    </w:p>
    <w:p w:rsidR="00630882" w:rsidRPr="00D829C5" w:rsidRDefault="00630882" w:rsidP="00630882">
      <w:pPr>
        <w:pStyle w:val="ListParagraph"/>
        <w:numPr>
          <w:ilvl w:val="0"/>
          <w:numId w:val="2"/>
        </w:numPr>
        <w:ind w:left="1134" w:hanging="283"/>
        <w:rPr>
          <w:rFonts w:ascii="DFKai-SB" w:eastAsia="DFKai-SB" w:hAnsi="DFKai-SB"/>
          <w:sz w:val="21"/>
          <w:szCs w:val="21"/>
          <w:lang w:eastAsia="zh-TW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安寧療護家訪關懷義工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將在週間或週末按照生命末期病人和家屬的需要，前往病人居住的地方提供陪伴，心靈支持與家屬喘息服務。</w:t>
      </w:r>
    </w:p>
    <w:bookmarkEnd w:id="0"/>
    <w:p w:rsidR="00630882" w:rsidRPr="00D829C5" w:rsidRDefault="00630882" w:rsidP="00630882">
      <w:pPr>
        <w:ind w:leftChars="100" w:left="220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培訓時間 /</w:t>
      </w:r>
      <w:r w:rsidRPr="00B041A1">
        <w:rPr>
          <w:rFonts w:ascii="DFKai-SB" w:eastAsia="DFKai-SB" w:hAnsi="DFKai-SB"/>
          <w:b/>
          <w:color w:val="1F4E79" w:themeColor="accent1" w:themeShade="80"/>
          <w:sz w:val="21"/>
          <w:szCs w:val="21"/>
          <w:lang w:eastAsia="zh-HK"/>
        </w:rPr>
        <w:t xml:space="preserve"> 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地點/</w:t>
      </w:r>
      <w:r w:rsidRPr="00B041A1">
        <w:rPr>
          <w:rFonts w:ascii="DFKai-SB" w:eastAsia="DFKai-SB" w:hAnsi="DFKai-SB"/>
          <w:b/>
          <w:color w:val="1F4E79" w:themeColor="accent1" w:themeShade="80"/>
          <w:sz w:val="21"/>
          <w:szCs w:val="21"/>
          <w:lang w:eastAsia="zh-HK"/>
        </w:rPr>
        <w:t xml:space="preserve"> 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研習內容：</w:t>
      </w:r>
      <w:r w:rsidRPr="00B041A1">
        <w:rPr>
          <w:rFonts w:ascii="DFKai-SB" w:hAnsi="DFKai-SB" w:hint="eastAsia"/>
          <w:b/>
          <w:color w:val="1F4E79" w:themeColor="accent1" w:themeShade="80"/>
          <w:sz w:val="21"/>
          <w:szCs w:val="21"/>
        </w:rPr>
        <w:t xml:space="preserve">                                                                 </w:t>
      </w: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01/18/17--05/03/17每週三晚上7-9點準時上課</w:t>
      </w:r>
      <w:r w:rsidRPr="004B0BE4">
        <w:rPr>
          <w:rFonts w:ascii="DFKai-SB" w:hAnsi="DFKai-SB" w:hint="eastAsia"/>
          <w:b/>
          <w:color w:val="1F3864" w:themeColor="accent5" w:themeShade="80"/>
          <w:sz w:val="21"/>
          <w:szCs w:val="21"/>
        </w:rPr>
        <w:t xml:space="preserve"> </w:t>
      </w:r>
      <w:r>
        <w:rPr>
          <w:rFonts w:ascii="DFKai-SB" w:hAnsi="DFKai-SB" w:hint="eastAsia"/>
          <w:b/>
          <w:sz w:val="21"/>
          <w:szCs w:val="21"/>
        </w:rPr>
        <w:t xml:space="preserve">                           </w:t>
      </w:r>
      <w:r>
        <w:rPr>
          <w:rFonts w:ascii="DFKai-SB" w:hAnsi="DFKai-SB"/>
          <w:b/>
          <w:sz w:val="21"/>
          <w:szCs w:val="21"/>
        </w:rPr>
        <w:t xml:space="preserve">                          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【希望之心安寧醫護關懷中心】辦公室，地址：1922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The Alameda, Suite 215, San Jose, CA 95126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6110"/>
      </w:tblGrid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01/18/2017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HK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助人者的動機，心態與生命品質的省察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01/25/2017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基礎談話與輔導技巧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02/01/2017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學習傾聽與同理心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02/08/2017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各類重症的基本認識及常見病人與家屬所面臨的困難與挑戰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02/15/2017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面對悲傷與失落的反應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02/22/2017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重症病人與家屬的心理過程 /</w:t>
            </w:r>
            <w:r w:rsidRPr="00D829C5">
              <w:rPr>
                <w:rFonts w:ascii="DFKai-SB" w:eastAsia="DFKai-SB" w:hAnsi="DFKai-SB"/>
                <w:sz w:val="21"/>
                <w:szCs w:val="21"/>
                <w:lang w:eastAsia="zh-HK"/>
              </w:rPr>
              <w:t xml:space="preserve"> </w:t>
            </w: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預期性的哀傷與調適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03/01/2017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明白孩童眼中的疾病，死亡與哀傷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03/08/2017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安寧療護的基本常識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03/15/2017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華人文化中面對生命末期的特殊問題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03/22/2017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生命末期病人護理的需求與照顧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03/29/2017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生命末期病人心理的需求與照顧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04/05/2017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靈性支持在重症關懷與安寧療護中的力量與角色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04/12/2017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哀悼歷程和任務與悲傷輔導 (一)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04/19/2017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哀悼歷程和任務與悲傷輔導 (二)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04/26/2017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助人者的自我照顧</w:t>
            </w:r>
          </w:p>
        </w:tc>
      </w:tr>
      <w:tr w:rsidR="00630882" w:rsidRPr="00D829C5" w:rsidTr="00F35FA3">
        <w:tc>
          <w:tcPr>
            <w:tcW w:w="1435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TW"/>
              </w:rPr>
              <w:t>05/03/2017</w:t>
            </w:r>
          </w:p>
        </w:tc>
        <w:tc>
          <w:tcPr>
            <w:tcW w:w="6110" w:type="dxa"/>
          </w:tcPr>
          <w:p w:rsidR="00630882" w:rsidRPr="00D829C5" w:rsidRDefault="00630882" w:rsidP="00F35FA3">
            <w:pPr>
              <w:rPr>
                <w:rFonts w:ascii="DFKai-SB" w:eastAsia="DFKai-SB" w:hAnsi="DFKai-SB"/>
                <w:sz w:val="21"/>
                <w:szCs w:val="21"/>
                <w:lang w:eastAsia="zh-TW"/>
              </w:rPr>
            </w:pP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【希望之心安寧醫護關懷中心】</w:t>
            </w:r>
            <w:r>
              <w:rPr>
                <w:rFonts w:ascii="DFKai-SB" w:eastAsia="DFKai-SB" w:hAnsi="DFKai-SB"/>
                <w:sz w:val="21"/>
                <w:szCs w:val="21"/>
                <w:lang w:eastAsia="zh-HK"/>
              </w:rPr>
              <w:t>網絡資源</w:t>
            </w:r>
            <w:r w:rsidRPr="00D829C5">
              <w:rPr>
                <w:rFonts w:ascii="DFKai-SB" w:eastAsia="DFKai-SB" w:hAnsi="DFKai-SB" w:hint="eastAsia"/>
                <w:sz w:val="21"/>
                <w:szCs w:val="21"/>
                <w:lang w:eastAsia="zh-HK"/>
              </w:rPr>
              <w:t>簡介暨結業式</w:t>
            </w:r>
          </w:p>
        </w:tc>
      </w:tr>
    </w:tbl>
    <w:p w:rsidR="00630882" w:rsidRDefault="00630882" w:rsidP="00630882">
      <w:pPr>
        <w:ind w:leftChars="100" w:left="851" w:hangingChars="300" w:hanging="631"/>
        <w:rPr>
          <w:rFonts w:ascii="DFKai-SB" w:eastAsia="DFKai-SB" w:hAnsi="DFKai-SB"/>
          <w:b/>
          <w:sz w:val="21"/>
          <w:szCs w:val="21"/>
          <w:lang w:eastAsia="zh-HK"/>
        </w:rPr>
      </w:pPr>
    </w:p>
    <w:p w:rsidR="00630882" w:rsidRPr="00D829C5" w:rsidRDefault="00630882" w:rsidP="00B041A1">
      <w:pPr>
        <w:ind w:leftChars="100" w:left="851" w:hangingChars="300" w:hanging="631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講員</w:t>
      </w:r>
      <w:r w:rsidRPr="004B0BE4">
        <w:rPr>
          <w:rFonts w:ascii="DFKai-SB" w:eastAsia="DFKai-SB" w:hAnsi="DFKai-SB" w:hint="eastAsia"/>
          <w:b/>
          <w:color w:val="1F3864" w:themeColor="accent5" w:themeShade="80"/>
          <w:sz w:val="21"/>
          <w:szCs w:val="21"/>
          <w:lang w:eastAsia="zh-HK"/>
        </w:rPr>
        <w:t>：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【希望之心安寧醫護關懷中心】執行長</w:t>
      </w:r>
      <w:r w:rsidRPr="00D829C5">
        <w:rPr>
          <w:rFonts w:ascii="DFKai-SB" w:eastAsia="DFKai-SB" w:hAnsi="DFKai-SB"/>
          <w:sz w:val="21"/>
          <w:szCs w:val="21"/>
          <w:lang w:eastAsia="zh-HK"/>
        </w:rPr>
        <w:t>/創辦人，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資深安寧療護臨床社工師陳維珊女士，華盛頓大學社會工作研究所碩士，加州執照心理治療師。以中、英語授課。另外，部份課程將安排專科醫生、重症病人 /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家屬、安寧病人的家屬 /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專職護士，專職安寧院牧以及現任義工進行分享與協同授課。</w:t>
      </w:r>
    </w:p>
    <w:p w:rsidR="00630882" w:rsidRPr="00D829C5" w:rsidRDefault="00630882" w:rsidP="00B041A1">
      <w:pPr>
        <w:ind w:leftChars="100" w:left="851" w:hangingChars="300" w:hanging="631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上課方式</w:t>
      </w:r>
      <w:r w:rsidRPr="004B0BE4">
        <w:rPr>
          <w:rFonts w:ascii="DFKai-SB" w:eastAsia="DFKai-SB" w:hAnsi="DFKai-SB" w:hint="eastAsia"/>
          <w:b/>
          <w:color w:val="1F3864" w:themeColor="accent5" w:themeShade="80"/>
          <w:sz w:val="21"/>
          <w:szCs w:val="21"/>
          <w:lang w:eastAsia="zh-HK"/>
        </w:rPr>
        <w:t>：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講授、閱讀、影片 /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電影欣賞、分享討論、角色扮演、團體互動，並參與電話訪談實務練習。</w:t>
      </w:r>
    </w:p>
    <w:p w:rsidR="00630882" w:rsidRDefault="00630882" w:rsidP="00B041A1">
      <w:pPr>
        <w:ind w:leftChars="99" w:left="2127" w:hangingChars="908" w:hanging="1909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參加資格/課程費用</w:t>
      </w:r>
      <w:r w:rsidRPr="004B0BE4">
        <w:rPr>
          <w:rFonts w:ascii="DFKai-SB" w:eastAsia="DFKai-SB" w:hAnsi="DFKai-SB" w:hint="eastAsia"/>
          <w:b/>
          <w:color w:val="1F3864" w:themeColor="accent5" w:themeShade="80"/>
          <w:sz w:val="21"/>
          <w:szCs w:val="21"/>
          <w:lang w:eastAsia="zh-HK"/>
        </w:rPr>
        <w:t>：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具備中英雙語</w:t>
      </w:r>
      <w:r>
        <w:rPr>
          <w:rFonts w:ascii="DFKai-SB" w:eastAsia="DFKai-SB" w:hAnsi="DFKai-SB"/>
          <w:sz w:val="21"/>
          <w:szCs w:val="21"/>
          <w:lang w:eastAsia="zh-HK"/>
        </w:rPr>
        <w:t>溝通</w:t>
      </w:r>
      <w:r>
        <w:rPr>
          <w:rFonts w:ascii="DFKai-SB" w:eastAsia="DFKai-SB" w:hAnsi="DFKai-SB" w:hint="eastAsia"/>
          <w:sz w:val="21"/>
          <w:szCs w:val="21"/>
          <w:lang w:eastAsia="zh-HK"/>
        </w:rPr>
        <w:t>能力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者為佳。</w:t>
      </w:r>
      <w:r w:rsidRPr="00DD1D84">
        <w:rPr>
          <w:rFonts w:ascii="DFKai-SB" w:eastAsia="DFKai-SB" w:hAnsi="DFKai-SB" w:hint="eastAsia"/>
          <w:sz w:val="21"/>
          <w:szCs w:val="21"/>
          <w:lang w:eastAsia="zh-HK"/>
        </w:rPr>
        <w:t>費用</w:t>
      </w:r>
      <w:r>
        <w:rPr>
          <w:rFonts w:ascii="DFKai-SB" w:eastAsia="DFKai-SB" w:hAnsi="DFKai-SB"/>
          <w:sz w:val="21"/>
          <w:szCs w:val="21"/>
          <w:lang w:eastAsia="zh-HK"/>
        </w:rPr>
        <w:t>$200.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支票抬頭請寫</w:t>
      </w:r>
      <w:r w:rsidRPr="00D829C5">
        <w:rPr>
          <w:rFonts w:ascii="DFKai-SB" w:eastAsia="DFKai-SB" w:hAnsi="DFKai-SB" w:hint="eastAsia"/>
          <w:b/>
          <w:sz w:val="21"/>
          <w:szCs w:val="21"/>
          <w:lang w:eastAsia="zh-HK"/>
        </w:rPr>
        <w:t xml:space="preserve">HHAAHC 註明 </w:t>
      </w:r>
      <w:r w:rsidRPr="00D829C5">
        <w:rPr>
          <w:rFonts w:ascii="DFKai-SB" w:eastAsia="DFKai-SB" w:hAnsi="DFKai-SB"/>
          <w:b/>
          <w:sz w:val="21"/>
          <w:szCs w:val="21"/>
          <w:lang w:eastAsia="zh-HK"/>
        </w:rPr>
        <w:t>volunteer training</w:t>
      </w:r>
      <w:r w:rsidRPr="00D829C5">
        <w:rPr>
          <w:rFonts w:ascii="DFKai-SB" w:eastAsia="DFKai-SB" w:hAnsi="DFKai-SB"/>
          <w:sz w:val="21"/>
          <w:szCs w:val="21"/>
          <w:lang w:eastAsia="zh-HK"/>
        </w:rPr>
        <w:t>.</w:t>
      </w:r>
      <w:r>
        <w:rPr>
          <w:rFonts w:ascii="DFKai-SB" w:eastAsia="DFKai-SB" w:hAnsi="DFKai-SB"/>
          <w:sz w:val="21"/>
          <w:szCs w:val="21"/>
          <w:lang w:eastAsia="zh-HK"/>
        </w:rPr>
        <w:t xml:space="preserve">     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課程結束後通過甄選並在本機構服務滿一年者，將獲得半數退費。 2.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為確保服務品質缺課</w:t>
      </w:r>
      <w:r w:rsidR="00B041A1">
        <w:rPr>
          <w:rFonts w:ascii="DFKai-SB" w:hAnsi="DFKai-SB" w:hint="eastAsia"/>
          <w:sz w:val="21"/>
          <w:szCs w:val="21"/>
          <w:lang w:eastAsia="zh-TW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兩堂以上恕不列入甄選。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3.</w:t>
      </w:r>
      <w:r w:rsidRPr="00D829C5">
        <w:rPr>
          <w:rFonts w:ascii="DFKai-SB" w:eastAsia="DFKai-SB" w:hAnsi="DFKai-SB"/>
          <w:sz w:val="21"/>
          <w:szCs w:val="21"/>
          <w:lang w:eastAsia="zh-HK"/>
        </w:rPr>
        <w:t xml:space="preserve"> 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有特殊經濟困難者，費用減半。)</w:t>
      </w:r>
      <w:r>
        <w:rPr>
          <w:rFonts w:ascii="DFKai-SB" w:eastAsia="DFKai-SB" w:hAnsi="DFKai-SB"/>
          <w:sz w:val="21"/>
          <w:szCs w:val="21"/>
          <w:lang w:eastAsia="zh-HK"/>
        </w:rPr>
        <w:t xml:space="preserve"> </w:t>
      </w:r>
    </w:p>
    <w:p w:rsidR="00630882" w:rsidRPr="00D829C5" w:rsidRDefault="00630882" w:rsidP="00B041A1">
      <w:pPr>
        <w:ind w:leftChars="100" w:left="1418" w:hangingChars="570" w:hanging="1198"/>
        <w:rPr>
          <w:rFonts w:ascii="DFKai-SB" w:eastAsia="DFKai-SB" w:hAnsi="DFKai-SB"/>
          <w:sz w:val="21"/>
          <w:szCs w:val="21"/>
          <w:lang w:eastAsia="zh-HK"/>
        </w:rPr>
      </w:pPr>
      <w:r w:rsidRPr="00B041A1">
        <w:rPr>
          <w:rFonts w:ascii="DFKai-SB" w:eastAsia="DFKai-SB" w:hAnsi="DFKai-SB" w:hint="eastAsia"/>
          <w:b/>
          <w:color w:val="1F4E79" w:themeColor="accent1" w:themeShade="80"/>
          <w:sz w:val="21"/>
          <w:szCs w:val="21"/>
          <w:lang w:eastAsia="zh-HK"/>
        </w:rPr>
        <w:t>評估與督導</w:t>
      </w:r>
      <w:r w:rsidRPr="004B0BE4">
        <w:rPr>
          <w:rFonts w:ascii="DFKai-SB" w:eastAsia="DFKai-SB" w:hAnsi="DFKai-SB" w:hint="eastAsia"/>
          <w:b/>
          <w:color w:val="1F3864" w:themeColor="accent5" w:themeShade="80"/>
          <w:sz w:val="21"/>
          <w:szCs w:val="21"/>
          <w:lang w:eastAsia="zh-HK"/>
        </w:rPr>
        <w:t>：</w:t>
      </w:r>
      <w:r>
        <w:rPr>
          <w:rFonts w:ascii="DFKai-SB" w:eastAsia="DFKai-SB" w:hAnsi="DFKai-SB"/>
          <w:sz w:val="21"/>
          <w:szCs w:val="21"/>
          <w:lang w:eastAsia="zh-HK"/>
        </w:rPr>
        <w:t>訓練過程</w:t>
      </w:r>
      <w:r>
        <w:rPr>
          <w:rFonts w:ascii="DFKai-SB" w:eastAsia="DFKai-SB" w:hAnsi="DFKai-SB" w:hint="eastAsia"/>
          <w:sz w:val="21"/>
          <w:szCs w:val="21"/>
          <w:lang w:eastAsia="zh-HK"/>
        </w:rPr>
        <w:t>裏我們會進行評估以了解是否適合這樣的義務服</w:t>
      </w:r>
      <w:r>
        <w:rPr>
          <w:rFonts w:ascii="DFKai-SB" w:eastAsia="DFKai-SB" w:hAnsi="DFKai-SB"/>
          <w:sz w:val="21"/>
          <w:szCs w:val="21"/>
          <w:lang w:eastAsia="zh-HK"/>
        </w:rPr>
        <w:t>務</w:t>
      </w:r>
      <w:r w:rsidR="00AD18A4">
        <w:rPr>
          <w:rFonts w:ascii="DFKai-SB" w:eastAsia="DFKai-SB" w:hAnsi="DFKai-SB" w:hint="eastAsia"/>
          <w:sz w:val="21"/>
          <w:szCs w:val="21"/>
          <w:lang w:eastAsia="zh-HK"/>
        </w:rPr>
        <w:t>工作。如果學員受訓之後被甄選為</w:t>
      </w:r>
      <w:r w:rsidR="00B041A1" w:rsidRPr="00D829C5">
        <w:rPr>
          <w:rFonts w:ascii="DFKai-SB" w:eastAsia="DFKai-SB" w:hAnsi="DFKai-SB" w:hint="eastAsia"/>
          <w:sz w:val="21"/>
          <w:szCs w:val="21"/>
          <w:lang w:eastAsia="zh-HK"/>
        </w:rPr>
        <w:t>電話熱線</w:t>
      </w:r>
      <w:r w:rsidRPr="00D829C5">
        <w:rPr>
          <w:rFonts w:ascii="DFKai-SB" w:eastAsia="DFKai-SB" w:hAnsi="DFKai-SB" w:hint="eastAsia"/>
          <w:sz w:val="21"/>
          <w:szCs w:val="21"/>
          <w:lang w:eastAsia="zh-HK"/>
        </w:rPr>
        <w:t>關懷義工或安寧家訪義工，我們將持續進行週間個別督導、在職教育和會議，以協助義工素質持續地成長和維護服務的品質。</w:t>
      </w:r>
    </w:p>
    <w:p w:rsidR="00075539" w:rsidRPr="00630882" w:rsidRDefault="00630882" w:rsidP="00630882">
      <w:pPr>
        <w:ind w:leftChars="100" w:left="220"/>
        <w:rPr>
          <w:rFonts w:ascii="KaiTi" w:eastAsia="KaiTi" w:hAnsi="KaiTi"/>
          <w:b/>
          <w:sz w:val="21"/>
          <w:szCs w:val="21"/>
          <w:lang w:eastAsia="zh-HK"/>
        </w:rPr>
      </w:pPr>
      <w:r w:rsidRPr="00B041A1">
        <w:rPr>
          <w:rFonts w:ascii="DFKai-SB" w:hAnsi="DFKai-SB" w:hint="eastAsia"/>
          <w:b/>
          <w:color w:val="1F4E79" w:themeColor="accent1" w:themeShade="80"/>
          <w:sz w:val="21"/>
          <w:szCs w:val="21"/>
          <w:lang w:eastAsia="zh-TW"/>
        </w:rPr>
        <w:lastRenderedPageBreak/>
        <w:t xml:space="preserve"> </w:t>
      </w:r>
      <w:r w:rsidR="00075539" w:rsidRPr="00B041A1">
        <w:rPr>
          <w:rFonts w:ascii="KaiTi" w:eastAsia="KaiTi" w:hAnsi="KaiTi" w:hint="eastAsia"/>
          <w:b/>
          <w:color w:val="1F4E79" w:themeColor="accent1" w:themeShade="80"/>
          <w:sz w:val="21"/>
          <w:szCs w:val="21"/>
          <w:lang w:eastAsia="zh-HK"/>
        </w:rPr>
        <w:t>報名方式</w:t>
      </w:r>
      <w:r w:rsidR="00075539" w:rsidRPr="00630882">
        <w:rPr>
          <w:rFonts w:ascii="KaiTi" w:eastAsia="KaiTi" w:hAnsi="KaiTi" w:hint="eastAsia"/>
          <w:b/>
          <w:color w:val="1F3864" w:themeColor="accent5" w:themeShade="80"/>
          <w:sz w:val="21"/>
          <w:szCs w:val="21"/>
          <w:lang w:eastAsia="zh-HK"/>
        </w:rPr>
        <w:t>：</w:t>
      </w:r>
    </w:p>
    <w:p w:rsidR="00630882" w:rsidRDefault="00075539" w:rsidP="00630882">
      <w:pPr>
        <w:ind w:leftChars="100" w:left="220"/>
        <w:rPr>
          <w:rFonts w:ascii="KaiTi" w:eastAsia="KaiTi" w:hAnsi="KaiTi"/>
          <w:b/>
          <w:sz w:val="21"/>
          <w:szCs w:val="21"/>
          <w:lang w:eastAsia="zh-HK"/>
        </w:rPr>
      </w:pPr>
      <w:r w:rsidRPr="00630882">
        <w:rPr>
          <w:rFonts w:ascii="KaiTi" w:eastAsia="KaiTi" w:hAnsi="KaiTi" w:hint="eastAsia"/>
          <w:sz w:val="21"/>
          <w:szCs w:val="21"/>
          <w:lang w:eastAsia="zh-HK"/>
        </w:rPr>
        <w:t xml:space="preserve">請詳填以下報名表並附上支票郵寄至： </w:t>
      </w:r>
      <w:r w:rsidRPr="00630882">
        <w:rPr>
          <w:rFonts w:ascii="KaiTi" w:eastAsia="KaiTi" w:hAnsi="KaiTi" w:hint="eastAsia"/>
          <w:b/>
          <w:sz w:val="21"/>
          <w:szCs w:val="21"/>
          <w:lang w:eastAsia="zh-HK"/>
        </w:rPr>
        <w:t>1922 The Alameda</w:t>
      </w:r>
      <w:r w:rsidR="00C43746" w:rsidRPr="00630882">
        <w:rPr>
          <w:rFonts w:ascii="KaiTi" w:eastAsia="KaiTi" w:hAnsi="KaiTi" w:hint="eastAsia"/>
          <w:b/>
          <w:sz w:val="21"/>
          <w:szCs w:val="21"/>
          <w:lang w:eastAsia="zh-HK"/>
        </w:rPr>
        <w:t>, Suite 215, San Jose, CA 95126</w:t>
      </w:r>
      <w:r w:rsidR="00C43746" w:rsidRPr="00630882">
        <w:rPr>
          <w:rFonts w:ascii="KaiTi" w:eastAsia="KaiTi" w:hAnsi="KaiTi" w:hint="eastAsia"/>
          <w:sz w:val="21"/>
          <w:szCs w:val="21"/>
          <w:lang w:eastAsia="zh-HK"/>
        </w:rPr>
        <w:t>，也可電郵報名表至：</w:t>
      </w:r>
      <w:hyperlink r:id="rId9" w:history="1">
        <w:r w:rsidR="00C43746" w:rsidRPr="00B041A1">
          <w:rPr>
            <w:rStyle w:val="Hyperlink"/>
            <w:rFonts w:ascii="KaiTi" w:eastAsia="KaiTi" w:hAnsi="KaiTi" w:hint="eastAsia"/>
            <w:b/>
            <w:color w:val="1F4E79" w:themeColor="accent1" w:themeShade="80"/>
            <w:sz w:val="21"/>
            <w:szCs w:val="21"/>
            <w:lang w:eastAsia="zh-HK"/>
          </w:rPr>
          <w:t>info@heartofhopehospice.org</w:t>
        </w:r>
      </w:hyperlink>
      <w:r w:rsidR="00C43746" w:rsidRPr="00630882">
        <w:rPr>
          <w:rFonts w:ascii="KaiTi" w:eastAsia="KaiTi" w:hAnsi="KaiTi" w:hint="eastAsia"/>
          <w:sz w:val="21"/>
          <w:szCs w:val="21"/>
          <w:lang w:eastAsia="zh-HK"/>
        </w:rPr>
        <w:t xml:space="preserve"> 或傳真至 </w:t>
      </w:r>
      <w:r w:rsidR="00C43746" w:rsidRPr="00630882">
        <w:rPr>
          <w:rFonts w:ascii="KaiTi" w:eastAsia="KaiTi" w:hAnsi="KaiTi" w:hint="eastAsia"/>
          <w:b/>
          <w:sz w:val="21"/>
          <w:szCs w:val="21"/>
          <w:lang w:eastAsia="zh-HK"/>
        </w:rPr>
        <w:t>408-986-8581</w:t>
      </w:r>
      <w:r w:rsidR="00C43746" w:rsidRPr="00630882">
        <w:rPr>
          <w:rFonts w:ascii="KaiTi" w:eastAsia="KaiTi" w:hAnsi="KaiTi" w:hint="eastAsia"/>
          <w:sz w:val="21"/>
          <w:szCs w:val="21"/>
          <w:lang w:eastAsia="zh-HK"/>
        </w:rPr>
        <w:t xml:space="preserve">。歡迎您來電詢問相關訊息，請撥 </w:t>
      </w:r>
      <w:r w:rsidR="00630882">
        <w:rPr>
          <w:rFonts w:ascii="KaiTi" w:eastAsia="KaiTi" w:hAnsi="KaiTi" w:hint="eastAsia"/>
          <w:b/>
          <w:sz w:val="21"/>
          <w:szCs w:val="21"/>
          <w:lang w:eastAsia="zh-HK"/>
        </w:rPr>
        <w:t>408-986-8584.</w:t>
      </w:r>
    </w:p>
    <w:p w:rsidR="00630882" w:rsidRDefault="00630882" w:rsidP="00630882">
      <w:pPr>
        <w:ind w:leftChars="100" w:left="220"/>
        <w:rPr>
          <w:rFonts w:ascii="KaiTi" w:eastAsia="KaiTi" w:hAnsi="KaiTi"/>
          <w:b/>
          <w:sz w:val="21"/>
          <w:szCs w:val="21"/>
          <w:lang w:eastAsia="zh-HK"/>
        </w:rPr>
      </w:pPr>
    </w:p>
    <w:p w:rsidR="00630882" w:rsidRPr="00630882" w:rsidRDefault="00630882" w:rsidP="00630882">
      <w:pPr>
        <w:ind w:leftChars="100" w:left="220"/>
        <w:rPr>
          <w:rFonts w:ascii="KaiTi" w:eastAsia="PMingLiU" w:hAnsi="KaiTi"/>
          <w:sz w:val="21"/>
          <w:szCs w:val="21"/>
          <w:lang w:eastAsia="zh-HK"/>
        </w:rPr>
      </w:pPr>
      <w:r w:rsidRPr="00630882">
        <w:rPr>
          <w:rFonts w:ascii="KaiTi" w:eastAsia="PMingLiU" w:hAnsi="KaiTi" w:hint="eastAsia"/>
          <w:sz w:val="21"/>
          <w:szCs w:val="21"/>
          <w:lang w:eastAsia="zh-HK"/>
        </w:rPr>
        <w:t>----------------------------------------------------------------------------------------------------</w:t>
      </w:r>
    </w:p>
    <w:p w:rsidR="00630882" w:rsidRPr="00B041A1" w:rsidRDefault="00630882" w:rsidP="00AD18A4">
      <w:pPr>
        <w:jc w:val="center"/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</w:pPr>
      <w:r w:rsidRPr="00B041A1"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  <w:t>2017年第五屆</w:t>
      </w:r>
      <w:r w:rsidRPr="00B041A1">
        <w:rPr>
          <w:rFonts w:ascii="KaiTi" w:eastAsia="KaiTi" w:hAnsi="KaiTi" w:hint="eastAsia"/>
          <w:b/>
          <w:color w:val="1F4E79" w:themeColor="accent1" w:themeShade="80"/>
          <w:sz w:val="28"/>
          <w:szCs w:val="28"/>
          <w:lang w:eastAsia="zh-HK"/>
        </w:rPr>
        <w:t>重症及安寧醫護電話關懷熱線 /</w:t>
      </w:r>
      <w:r w:rsidRPr="00B041A1">
        <w:rPr>
          <w:rFonts w:ascii="KaiTi" w:eastAsia="KaiTi" w:hAnsi="KaiTi"/>
          <w:b/>
          <w:color w:val="1F4E79" w:themeColor="accent1" w:themeShade="80"/>
          <w:sz w:val="28"/>
          <w:szCs w:val="28"/>
          <w:lang w:eastAsia="zh-HK"/>
        </w:rPr>
        <w:t xml:space="preserve"> </w:t>
      </w:r>
      <w:r w:rsidRPr="00B041A1">
        <w:rPr>
          <w:rFonts w:ascii="KaiTi" w:eastAsia="KaiTi" w:hAnsi="KaiTi" w:hint="eastAsia"/>
          <w:b/>
          <w:color w:val="1F4E79" w:themeColor="accent1" w:themeShade="80"/>
          <w:sz w:val="28"/>
          <w:szCs w:val="28"/>
          <w:lang w:eastAsia="zh-HK"/>
        </w:rPr>
        <w:t>家訪關懷義工訓練</w:t>
      </w:r>
    </w:p>
    <w:p w:rsidR="008D0072" w:rsidRPr="00B041A1" w:rsidRDefault="00630882" w:rsidP="00630882">
      <w:pPr>
        <w:rPr>
          <w:rFonts w:ascii="DFKai-SB" w:eastAsia="DFKai-SB" w:hAnsi="DFKai-SB"/>
          <w:b/>
          <w:color w:val="1F4E79" w:themeColor="accent1" w:themeShade="80"/>
          <w:sz w:val="28"/>
          <w:szCs w:val="28"/>
          <w:u w:val="single"/>
          <w:lang w:eastAsia="zh-HK"/>
        </w:rPr>
      </w:pPr>
      <w:r w:rsidRPr="00B041A1">
        <w:rPr>
          <w:rFonts w:ascii="DFKai-SB" w:eastAsia="DFKai-SB" w:hAnsi="DFKai-SB"/>
          <w:b/>
          <w:color w:val="1F4E79" w:themeColor="accent1" w:themeShade="80"/>
          <w:sz w:val="28"/>
          <w:szCs w:val="28"/>
          <w:lang w:eastAsia="zh-TW"/>
        </w:rPr>
        <w:t xml:space="preserve">                                 </w:t>
      </w:r>
      <w:r w:rsidR="008D0072" w:rsidRPr="00B041A1">
        <w:rPr>
          <w:rFonts w:ascii="DFKai-SB" w:eastAsia="DFKai-SB" w:hAnsi="DFKai-SB" w:hint="eastAsia"/>
          <w:b/>
          <w:color w:val="1F4E79" w:themeColor="accent1" w:themeShade="80"/>
          <w:sz w:val="28"/>
          <w:szCs w:val="28"/>
          <w:u w:val="single"/>
          <w:lang w:eastAsia="zh-HK"/>
        </w:rPr>
        <w:t>培訓報名表</w:t>
      </w:r>
    </w:p>
    <w:p w:rsidR="007C1EE2" w:rsidRPr="007C1EE2" w:rsidRDefault="008D0072" w:rsidP="007C1EE2">
      <w:pPr>
        <w:ind w:firstLine="480"/>
        <w:rPr>
          <w:rFonts w:ascii="DFKai-SB" w:eastAsia="DFKai-SB" w:hAnsi="DFKai-SB"/>
          <w:sz w:val="24"/>
          <w:szCs w:val="24"/>
          <w:lang w:eastAsia="zh-HK"/>
        </w:rPr>
      </w:pPr>
      <w:r w:rsidRPr="007C1EE2">
        <w:rPr>
          <w:rFonts w:ascii="DFKai-SB" w:eastAsia="DFKai-SB" w:hAnsi="DFKai-SB" w:hint="eastAsia"/>
          <w:sz w:val="24"/>
          <w:szCs w:val="24"/>
          <w:lang w:eastAsia="zh-HK"/>
        </w:rPr>
        <w:t>中文姓名：________________________</w:t>
      </w:r>
      <w:r w:rsidR="007C1EE2" w:rsidRPr="007C1EE2">
        <w:rPr>
          <w:rFonts w:ascii="DFKai-SB" w:eastAsia="DFKai-SB" w:hAnsi="DFKai-SB" w:hint="eastAsia"/>
          <w:sz w:val="24"/>
          <w:szCs w:val="24"/>
          <w:lang w:eastAsia="zh-HK"/>
        </w:rPr>
        <w:t>_</w:t>
      </w:r>
      <w:r w:rsidR="007C1EE2">
        <w:rPr>
          <w:rFonts w:ascii="DFKai-SB" w:eastAsia="DFKai-SB" w:hAnsi="DFKai-SB" w:hint="eastAsia"/>
          <w:sz w:val="24"/>
          <w:szCs w:val="24"/>
          <w:lang w:eastAsia="zh-HK"/>
        </w:rPr>
        <w:t>___</w:t>
      </w:r>
      <w:r w:rsidR="007C1EE2">
        <w:rPr>
          <w:rFonts w:ascii="DFKai-SB" w:eastAsia="DFKai-SB" w:hAnsi="DFKai-SB" w:hint="eastAsia"/>
          <w:sz w:val="24"/>
          <w:szCs w:val="24"/>
          <w:lang w:eastAsia="zh-HK"/>
        </w:rPr>
        <w:tab/>
      </w:r>
      <w:r w:rsidRPr="007C1EE2">
        <w:rPr>
          <w:rFonts w:ascii="DFKai-SB" w:eastAsia="DFKai-SB" w:hAnsi="DFKai-SB" w:hint="eastAsia"/>
          <w:sz w:val="24"/>
          <w:szCs w:val="24"/>
          <w:lang w:eastAsia="zh-HK"/>
        </w:rPr>
        <w:t>英文姓名：_________________________</w:t>
      </w:r>
      <w:r w:rsidR="007C1EE2">
        <w:rPr>
          <w:rFonts w:ascii="DFKai-SB" w:eastAsia="DFKai-SB" w:hAnsi="DFKai-SB" w:hint="eastAsia"/>
          <w:sz w:val="24"/>
          <w:szCs w:val="24"/>
          <w:lang w:eastAsia="zh-HK"/>
        </w:rPr>
        <w:t>____</w:t>
      </w:r>
    </w:p>
    <w:p w:rsidR="008D0072" w:rsidRDefault="007C1EE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  <w:r w:rsidRPr="007C1EE2">
        <w:rPr>
          <w:rFonts w:ascii="DFKai-SB" w:eastAsia="DFKai-SB" w:hAnsi="DFKai-SB"/>
          <w:sz w:val="24"/>
          <w:szCs w:val="24"/>
          <w:lang w:eastAsia="zh-TW"/>
        </w:rPr>
        <w:t>您能夠使用那些語言</w:t>
      </w:r>
      <w:r w:rsidRPr="007C1EE2">
        <w:rPr>
          <w:rFonts w:ascii="DFKai-SB" w:eastAsia="DFKai-SB" w:hAnsi="DFKai-SB" w:hint="eastAsia"/>
          <w:sz w:val="24"/>
          <w:szCs w:val="24"/>
          <w:lang w:eastAsia="zh-TW"/>
        </w:rPr>
        <w:tab/>
        <w:t>（請註明說聽讀寫的流利程度）</w:t>
      </w:r>
      <w:r>
        <w:rPr>
          <w:rFonts w:ascii="DFKai-SB" w:eastAsia="DFKai-SB" w:hAnsi="DFKai-SB" w:hint="eastAsia"/>
          <w:sz w:val="24"/>
          <w:szCs w:val="24"/>
          <w:lang w:eastAsia="zh-TW"/>
        </w:rPr>
        <w:t>：</w:t>
      </w:r>
    </w:p>
    <w:p w:rsidR="00630882" w:rsidRPr="007C1EE2" w:rsidRDefault="0063088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7C1EE2" w:rsidRDefault="007C1EE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  <w:r w:rsidRPr="007C1EE2">
        <w:rPr>
          <w:rFonts w:ascii="DFKai-SB" w:eastAsia="DFKai-SB" w:hAnsi="DFKai-SB" w:hint="eastAsia"/>
          <w:sz w:val="24"/>
          <w:szCs w:val="24"/>
          <w:lang w:eastAsia="zh-TW"/>
        </w:rPr>
        <w:t>___________________________________________________________________________________</w:t>
      </w:r>
    </w:p>
    <w:p w:rsidR="007C1EE2" w:rsidRDefault="007C1EE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7C1EE2" w:rsidRDefault="00AD18A4" w:rsidP="003B7EBB">
      <w:pPr>
        <w:pStyle w:val="ListParagraph"/>
        <w:ind w:leftChars="100" w:left="220" w:firstLineChars="100" w:firstLine="240"/>
        <w:rPr>
          <w:rFonts w:ascii="DFKai-SB" w:hAnsi="DFKai-SB"/>
          <w:sz w:val="24"/>
          <w:szCs w:val="24"/>
          <w:lang w:eastAsia="zh-TW"/>
        </w:rPr>
      </w:pPr>
      <w:r>
        <w:rPr>
          <w:rFonts w:ascii="DFKai-SB" w:eastAsia="DFKai-SB" w:hAnsi="DFKai-SB"/>
          <w:sz w:val="24"/>
          <w:szCs w:val="24"/>
          <w:lang w:eastAsia="zh-TW"/>
        </w:rPr>
        <w:t>有否參與社團或機構義務</w:t>
      </w:r>
      <w:r w:rsidR="00630882">
        <w:rPr>
          <w:rFonts w:ascii="DFKai-SB" w:eastAsia="DFKai-SB" w:hAnsi="DFKai-SB"/>
          <w:sz w:val="24"/>
          <w:szCs w:val="24"/>
          <w:lang w:eastAsia="zh-TW"/>
        </w:rPr>
        <w:t>服務經驗</w:t>
      </w:r>
      <w:r w:rsidR="003B7EBB">
        <w:rPr>
          <w:rFonts w:ascii="DFKai-SB" w:eastAsia="DFKai-SB" w:hAnsi="DFKai-SB" w:hint="eastAsia"/>
          <w:sz w:val="24"/>
          <w:szCs w:val="24"/>
          <w:lang w:eastAsia="zh-TW"/>
        </w:rPr>
        <w:t>？有</w:t>
      </w:r>
      <w:r w:rsidR="007C1EE2">
        <w:rPr>
          <w:rFonts w:ascii="DFKai-SB" w:eastAsia="DFKai-SB" w:hAnsi="DFKai-SB" w:hint="eastAsia"/>
          <w:sz w:val="24"/>
          <w:szCs w:val="24"/>
          <w:lang w:eastAsia="zh-TW"/>
        </w:rPr>
        <w:t>__</w:t>
      </w:r>
      <w:r w:rsidR="003B7EBB">
        <w:rPr>
          <w:rFonts w:ascii="DFKai-SB" w:eastAsia="DFKai-SB" w:hAnsi="DFKai-SB" w:hint="eastAsia"/>
          <w:sz w:val="24"/>
          <w:szCs w:val="24"/>
          <w:lang w:eastAsia="zh-TW"/>
        </w:rPr>
        <w:t>_____</w:t>
      </w:r>
      <w:r>
        <w:rPr>
          <w:rFonts w:ascii="DFKai-SB" w:eastAsia="DFKai-SB" w:hAnsi="DFKai-SB"/>
          <w:sz w:val="24"/>
          <w:szCs w:val="24"/>
          <w:lang w:eastAsia="zh-TW"/>
        </w:rPr>
        <w:t xml:space="preserve"> </w:t>
      </w:r>
      <w:r w:rsidR="00630882">
        <w:rPr>
          <w:rFonts w:ascii="DFKai-SB" w:eastAsia="DFKai-SB" w:hAnsi="DFKai-SB"/>
          <w:sz w:val="24"/>
          <w:szCs w:val="24"/>
          <w:lang w:eastAsia="zh-TW"/>
        </w:rPr>
        <w:t xml:space="preserve">  </w:t>
      </w:r>
      <w:r>
        <w:rPr>
          <w:rFonts w:ascii="DFKai-SB" w:eastAsia="DFKai-SB" w:hAnsi="DFKai-SB"/>
          <w:sz w:val="24"/>
          <w:szCs w:val="24"/>
          <w:lang w:eastAsia="zh-TW"/>
        </w:rPr>
        <w:t>否</w:t>
      </w:r>
      <w:r w:rsidR="00630882">
        <w:rPr>
          <w:rFonts w:ascii="DFKai-SB" w:eastAsia="DFKai-SB" w:hAnsi="DFKai-SB"/>
          <w:sz w:val="24"/>
          <w:szCs w:val="24"/>
          <w:lang w:eastAsia="zh-TW"/>
        </w:rPr>
        <w:t xml:space="preserve"> </w:t>
      </w:r>
      <w:r w:rsidR="00630882">
        <w:rPr>
          <w:rFonts w:ascii="DFKai-SB" w:hAnsi="DFKai-SB" w:hint="eastAsia"/>
          <w:sz w:val="24"/>
          <w:szCs w:val="24"/>
          <w:lang w:eastAsia="zh-TW"/>
        </w:rPr>
        <w:t>________</w:t>
      </w:r>
    </w:p>
    <w:p w:rsidR="00630882" w:rsidRPr="00630882" w:rsidRDefault="00630882" w:rsidP="003B7EBB">
      <w:pPr>
        <w:pStyle w:val="ListParagraph"/>
        <w:ind w:leftChars="100" w:left="220" w:firstLineChars="100" w:firstLine="240"/>
        <w:rPr>
          <w:rFonts w:ascii="DFKai-SB" w:hAnsi="DFKai-SB"/>
          <w:sz w:val="24"/>
          <w:szCs w:val="24"/>
          <w:lang w:eastAsia="zh-TW"/>
        </w:rPr>
      </w:pPr>
    </w:p>
    <w:p w:rsidR="00630882" w:rsidRPr="00630882" w:rsidRDefault="00AD18A4" w:rsidP="00AD18A4">
      <w:pPr>
        <w:pStyle w:val="ListParagraph"/>
        <w:ind w:leftChars="400" w:left="880"/>
        <w:rPr>
          <w:rFonts w:ascii="DFKai-SB" w:hAnsi="DFKai-SB"/>
          <w:sz w:val="24"/>
          <w:szCs w:val="24"/>
          <w:lang w:eastAsia="zh-TW"/>
        </w:rPr>
      </w:pPr>
      <w:r>
        <w:rPr>
          <w:rFonts w:ascii="KaiTi" w:eastAsia="KaiTi" w:hAnsi="KaiTi"/>
          <w:sz w:val="24"/>
          <w:szCs w:val="24"/>
          <w:lang w:eastAsia="zh-TW"/>
        </w:rPr>
        <w:t>社團或</w:t>
      </w:r>
      <w:r w:rsidR="00630882" w:rsidRPr="00630882">
        <w:rPr>
          <w:rFonts w:ascii="KaiTi" w:eastAsia="KaiTi" w:hAnsi="KaiTi"/>
          <w:sz w:val="24"/>
          <w:szCs w:val="24"/>
          <w:lang w:eastAsia="zh-TW"/>
        </w:rPr>
        <w:t>機構名稱</w:t>
      </w:r>
      <w:r>
        <w:rPr>
          <w:rFonts w:ascii="KaiTi" w:eastAsia="KaiTi" w:hAnsi="KaiTi"/>
          <w:sz w:val="24"/>
          <w:szCs w:val="24"/>
          <w:lang w:eastAsia="zh-TW"/>
        </w:rPr>
        <w:t>:</w:t>
      </w:r>
      <w:r w:rsidR="00630882">
        <w:rPr>
          <w:rFonts w:ascii="DFKai-SB" w:hAnsi="DFKai-SB"/>
          <w:sz w:val="24"/>
          <w:szCs w:val="24"/>
          <w:lang w:eastAsia="zh-TW"/>
        </w:rPr>
        <w:t>____________________________________________________________</w:t>
      </w:r>
    </w:p>
    <w:p w:rsidR="007C1EE2" w:rsidRPr="00AD18A4" w:rsidRDefault="007C1EE2" w:rsidP="00AD18A4">
      <w:pPr>
        <w:ind w:firstLineChars="354" w:firstLine="850"/>
        <w:rPr>
          <w:rFonts w:ascii="DFKai-SB" w:eastAsia="DFKai-SB" w:hAnsi="DFKai-SB"/>
          <w:sz w:val="24"/>
          <w:szCs w:val="24"/>
          <w:lang w:eastAsia="zh-TW"/>
        </w:rPr>
      </w:pPr>
      <w:r w:rsidRPr="00AD18A4">
        <w:rPr>
          <w:rFonts w:ascii="DFKai-SB" w:eastAsia="DFKai-SB" w:hAnsi="DFKai-SB"/>
          <w:sz w:val="24"/>
          <w:szCs w:val="24"/>
          <w:lang w:eastAsia="zh-TW"/>
        </w:rPr>
        <w:t>地址：</w:t>
      </w:r>
      <w:r w:rsidRPr="00AD18A4">
        <w:rPr>
          <w:rFonts w:ascii="DFKai-SB" w:eastAsia="DFKai-SB" w:hAnsi="DFKai-SB" w:hint="eastAsia"/>
          <w:sz w:val="24"/>
          <w:szCs w:val="24"/>
          <w:lang w:eastAsia="zh-TW"/>
        </w:rPr>
        <w:t>_____________________________________________</w:t>
      </w:r>
      <w:r w:rsidR="00AD18A4">
        <w:rPr>
          <w:rFonts w:ascii="DFKai-SB" w:eastAsia="DFKai-SB" w:hAnsi="DFKai-SB" w:hint="eastAsia"/>
          <w:sz w:val="24"/>
          <w:szCs w:val="24"/>
          <w:lang w:eastAsia="zh-TW"/>
        </w:rPr>
        <w:t>________________________</w:t>
      </w:r>
    </w:p>
    <w:p w:rsidR="007C1EE2" w:rsidRDefault="007C1EE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7C1EE2" w:rsidRDefault="007C1EE2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手機：___________</w:t>
      </w:r>
      <w:r w:rsidR="006F0A1A">
        <w:rPr>
          <w:rFonts w:ascii="DFKai-SB" w:eastAsia="DFKai-SB" w:hAnsi="DFKai-SB" w:hint="eastAsia"/>
          <w:sz w:val="24"/>
          <w:szCs w:val="24"/>
          <w:lang w:eastAsia="zh-TW"/>
        </w:rPr>
        <w:t>_____</w:t>
      </w:r>
      <w:r>
        <w:rPr>
          <w:rFonts w:ascii="DFKai-SB" w:eastAsia="DFKai-SB" w:hAnsi="DFKai-SB" w:hint="eastAsia"/>
          <w:sz w:val="24"/>
          <w:szCs w:val="24"/>
          <w:lang w:eastAsia="zh-TW"/>
        </w:rPr>
        <w:t xml:space="preserve"> 住家電話：</w:t>
      </w:r>
      <w:r w:rsidR="006F0A1A">
        <w:rPr>
          <w:rFonts w:ascii="DFKai-SB" w:eastAsia="DFKai-SB" w:hAnsi="DFKai-SB" w:hint="eastAsia"/>
          <w:sz w:val="24"/>
          <w:szCs w:val="24"/>
          <w:lang w:eastAsia="zh-TW"/>
        </w:rPr>
        <w:t>________________</w:t>
      </w:r>
      <w:r>
        <w:rPr>
          <w:rFonts w:ascii="DFKai-SB" w:eastAsia="DFKai-SB" w:hAnsi="DFKai-SB" w:hint="eastAsia"/>
          <w:sz w:val="24"/>
          <w:szCs w:val="24"/>
          <w:lang w:eastAsia="zh-TW"/>
        </w:rPr>
        <w:t xml:space="preserve"> 電子郵件</w:t>
      </w:r>
      <w:r w:rsidR="006F0A1A">
        <w:rPr>
          <w:rFonts w:ascii="DFKai-SB" w:eastAsia="DFKai-SB" w:hAnsi="DFKai-SB" w:hint="eastAsia"/>
          <w:sz w:val="24"/>
          <w:szCs w:val="24"/>
          <w:lang w:eastAsia="zh-TW"/>
        </w:rPr>
        <w:t>：_______________________</w:t>
      </w:r>
    </w:p>
    <w:p w:rsidR="006F0A1A" w:rsidRDefault="006F0A1A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6F0A1A" w:rsidRDefault="006F0A1A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HK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結訓後通過</w:t>
      </w:r>
      <w:r w:rsidRPr="00B20D6A">
        <w:rPr>
          <w:rFonts w:ascii="DFKai-SB" w:eastAsia="DFKai-SB" w:hAnsi="DFKai-SB" w:hint="eastAsia"/>
          <w:sz w:val="24"/>
          <w:szCs w:val="24"/>
          <w:lang w:eastAsia="zh-HK"/>
        </w:rPr>
        <w:t>甄選</w:t>
      </w:r>
      <w:r>
        <w:rPr>
          <w:rFonts w:ascii="DFKai-SB" w:eastAsia="DFKai-SB" w:hAnsi="DFKai-SB" w:hint="eastAsia"/>
          <w:sz w:val="24"/>
          <w:szCs w:val="24"/>
          <w:lang w:eastAsia="zh-HK"/>
        </w:rPr>
        <w:t xml:space="preserve">，希望擔任 ____ 電話熱線義工，____ 安寧居家探訪義工， ____ 兩類義工 </w:t>
      </w:r>
    </w:p>
    <w:p w:rsidR="006F0A1A" w:rsidRDefault="006F0A1A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HK"/>
        </w:rPr>
      </w:pPr>
    </w:p>
    <w:p w:rsidR="006F0A1A" w:rsidRDefault="006F0A1A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HK"/>
        </w:rPr>
      </w:pPr>
      <w:r>
        <w:rPr>
          <w:rFonts w:ascii="DFKai-SB" w:eastAsia="DFKai-SB" w:hAnsi="DFKai-SB" w:hint="eastAsia"/>
          <w:sz w:val="24"/>
          <w:szCs w:val="24"/>
          <w:lang w:eastAsia="zh-HK"/>
        </w:rPr>
        <w:t>緊急聯絡人姓名： ______________________ 關係：__________ 電話：____________________</w:t>
      </w:r>
    </w:p>
    <w:p w:rsidR="006F0A1A" w:rsidRDefault="006F0A1A" w:rsidP="008D0072">
      <w:pPr>
        <w:pStyle w:val="ListParagraph"/>
        <w:ind w:left="480"/>
        <w:rPr>
          <w:rFonts w:ascii="DFKai-SB" w:eastAsia="DFKai-SB" w:hAnsi="DFKai-SB"/>
          <w:sz w:val="24"/>
          <w:szCs w:val="24"/>
          <w:lang w:eastAsia="zh-HK"/>
        </w:rPr>
      </w:pPr>
    </w:p>
    <w:p w:rsidR="006F0A1A" w:rsidRDefault="006F0A1A" w:rsidP="006F0A1A">
      <w:pPr>
        <w:pStyle w:val="ListParagraph"/>
        <w:numPr>
          <w:ilvl w:val="0"/>
          <w:numId w:val="8"/>
        </w:num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HK"/>
        </w:rPr>
        <w:t>請簡述您的背景和經歷，幫助我們可以多認</w:t>
      </w:r>
      <w:r w:rsidR="00D30FC2">
        <w:rPr>
          <w:rFonts w:ascii="DFKai-SB" w:eastAsia="DFKai-SB" w:hAnsi="DFKai-SB" w:hint="eastAsia"/>
          <w:sz w:val="24"/>
          <w:szCs w:val="24"/>
          <w:lang w:eastAsia="zh-HK"/>
        </w:rPr>
        <w:t>識您。</w:t>
      </w: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630882" w:rsidRDefault="0063088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pStyle w:val="ListParagraph"/>
        <w:numPr>
          <w:ilvl w:val="0"/>
          <w:numId w:val="8"/>
        </w:num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/>
          <w:sz w:val="24"/>
          <w:szCs w:val="24"/>
          <w:lang w:eastAsia="zh-TW"/>
        </w:rPr>
        <w:t>為什麼您有意參加這次培訓</w:t>
      </w:r>
      <w:r>
        <w:rPr>
          <w:rFonts w:ascii="DFKai-SB" w:eastAsia="DFKai-SB" w:hAnsi="DFKai-SB" w:hint="eastAsia"/>
          <w:sz w:val="24"/>
          <w:szCs w:val="24"/>
          <w:lang w:eastAsia="zh-TW"/>
        </w:rPr>
        <w:t>？</w:t>
      </w:r>
    </w:p>
    <w:p w:rsidR="00AD18A4" w:rsidRDefault="00AD18A4" w:rsidP="00AD18A4">
      <w:pPr>
        <w:pStyle w:val="ListParagraph"/>
        <w:ind w:left="84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pStyle w:val="ListParagraph"/>
        <w:numPr>
          <w:ilvl w:val="0"/>
          <w:numId w:val="8"/>
        </w:num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lastRenderedPageBreak/>
        <w:t>請描述任何癌症 / 重症 / 臨終關懷的經驗 (您自己或你身邊的人)。</w:t>
      </w: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pStyle w:val="ListParagraph"/>
        <w:numPr>
          <w:ilvl w:val="0"/>
          <w:numId w:val="8"/>
        </w:num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您對安寧療護有多少認識？</w:t>
      </w: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2927F8" w:rsidRDefault="002927F8" w:rsidP="00D30FC2">
      <w:pPr>
        <w:rPr>
          <w:rFonts w:ascii="DFKai-SB" w:eastAsia="DFKai-SB" w:hAnsi="DFKai-SB"/>
          <w:sz w:val="24"/>
          <w:szCs w:val="24"/>
          <w:lang w:eastAsia="zh-TW"/>
        </w:rPr>
      </w:pPr>
    </w:p>
    <w:p w:rsidR="00D30FC2" w:rsidRDefault="00D30FC2" w:rsidP="00D30FC2">
      <w:pPr>
        <w:pStyle w:val="ListParagraph"/>
        <w:numPr>
          <w:ilvl w:val="0"/>
          <w:numId w:val="8"/>
        </w:num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7B2B1B">
        <w:rPr>
          <w:rFonts w:ascii="DFKai-SB" w:eastAsia="DFKai-SB" w:hAnsi="DFKai-SB" w:hint="eastAsia"/>
          <w:sz w:val="24"/>
          <w:szCs w:val="24"/>
          <w:lang w:eastAsia="zh-TW"/>
        </w:rPr>
        <w:t>您如何得知這個義工訓</w:t>
      </w:r>
      <w:r w:rsidR="00052D7D">
        <w:rPr>
          <w:rFonts w:ascii="DFKai-SB" w:eastAsia="DFKai-SB" w:hAnsi="DFKai-SB" w:hint="eastAsia"/>
          <w:sz w:val="24"/>
          <w:szCs w:val="24"/>
          <w:lang w:eastAsia="zh-TW"/>
        </w:rPr>
        <w:t>練的消息？您對這次訓練的期望？</w:t>
      </w:r>
    </w:p>
    <w:p w:rsidR="00052D7D" w:rsidRDefault="00052D7D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052D7D" w:rsidRDefault="00052D7D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052D7D" w:rsidRDefault="00052D7D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1850B7" w:rsidRDefault="001850B7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1850B7" w:rsidRDefault="001850B7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AD18A4" w:rsidRPr="00AD18A4" w:rsidRDefault="00AD18A4" w:rsidP="00052D7D">
      <w:pPr>
        <w:rPr>
          <w:rFonts w:ascii="DFKai-SB" w:eastAsia="DFKai-SB" w:hAnsi="DFKai-SB"/>
          <w:sz w:val="24"/>
          <w:szCs w:val="24"/>
          <w:lang w:eastAsia="zh-TW"/>
        </w:rPr>
      </w:pPr>
    </w:p>
    <w:p w:rsidR="00052D7D" w:rsidRDefault="00052D7D" w:rsidP="00052D7D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推薦人：請列出一位認識您的朋友。</w:t>
      </w:r>
    </w:p>
    <w:p w:rsidR="00052D7D" w:rsidRDefault="00052D7D" w:rsidP="00052D7D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推薦人姓名 (中 / 英)：______________________________</w:t>
      </w:r>
      <w:r>
        <w:rPr>
          <w:rFonts w:ascii="DFKai-SB" w:eastAsia="DFKai-SB" w:hAnsi="DFKai-SB" w:hint="eastAsia"/>
          <w:sz w:val="24"/>
          <w:szCs w:val="24"/>
          <w:lang w:eastAsia="zh-TW"/>
        </w:rPr>
        <w:tab/>
        <w:t>關係：____________________</w:t>
      </w:r>
    </w:p>
    <w:p w:rsidR="00052D7D" w:rsidRDefault="00052D7D" w:rsidP="00052D7D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電話：__________________________</w:t>
      </w:r>
      <w:r>
        <w:rPr>
          <w:rFonts w:ascii="DFKai-SB" w:eastAsia="DFKai-SB" w:hAnsi="DFKai-SB" w:hint="eastAsia"/>
          <w:sz w:val="24"/>
          <w:szCs w:val="24"/>
          <w:lang w:eastAsia="zh-TW"/>
        </w:rPr>
        <w:tab/>
        <w:t>電郵：______________________________________</w:t>
      </w:r>
    </w:p>
    <w:p w:rsidR="001850B7" w:rsidRDefault="001850B7" w:rsidP="00052D7D">
      <w:pPr>
        <w:ind w:left="480"/>
        <w:rPr>
          <w:rFonts w:ascii="DFKai-SB" w:eastAsia="DFKai-SB" w:hAnsi="DFKai-SB"/>
          <w:sz w:val="24"/>
          <w:szCs w:val="24"/>
          <w:lang w:eastAsia="zh-TW"/>
        </w:rPr>
      </w:pPr>
    </w:p>
    <w:p w:rsidR="007E0162" w:rsidRDefault="00052D7D" w:rsidP="007E0162">
      <w:pPr>
        <w:ind w:leftChars="100" w:left="220"/>
        <w:rPr>
          <w:rFonts w:ascii="DFKai-SB" w:eastAsia="DFKai-SB" w:hAnsi="DFKai-SB"/>
          <w:sz w:val="24"/>
          <w:szCs w:val="24"/>
          <w:lang w:eastAsia="zh-HK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ab/>
        <w:t>本人特此申明我</w:t>
      </w:r>
      <w:r w:rsidR="007E0162">
        <w:rPr>
          <w:rFonts w:ascii="DFKai-SB" w:eastAsia="DFKai-SB" w:hAnsi="DFKai-SB" w:hint="eastAsia"/>
          <w:sz w:val="24"/>
          <w:szCs w:val="24"/>
          <w:lang w:eastAsia="zh-TW"/>
        </w:rPr>
        <w:t>親自並確實填寫此申請表。我願意竭力完成這個培訓。我了解除了參加培訓外，我必須經過甄選才能成為</w:t>
      </w:r>
      <w:r w:rsidR="007E0162" w:rsidRPr="00B20D6A">
        <w:rPr>
          <w:rFonts w:ascii="DFKai-SB" w:eastAsia="DFKai-SB" w:hAnsi="DFKai-SB" w:hint="eastAsia"/>
          <w:sz w:val="24"/>
          <w:szCs w:val="24"/>
          <w:lang w:eastAsia="zh-HK"/>
        </w:rPr>
        <w:t>【希望之心安寧醫護關懷中心】</w:t>
      </w:r>
      <w:r w:rsidR="007E0162">
        <w:rPr>
          <w:rFonts w:ascii="DFKai-SB" w:eastAsia="DFKai-SB" w:hAnsi="DFKai-SB" w:hint="eastAsia"/>
          <w:sz w:val="24"/>
          <w:szCs w:val="24"/>
          <w:lang w:eastAsia="zh-HK"/>
        </w:rPr>
        <w:t>的電話熱線關懷義工或居家探訪義工。如果我成為一位關懷義工，我同意</w:t>
      </w:r>
      <w:r w:rsidR="001850B7">
        <w:rPr>
          <w:rFonts w:ascii="DFKai-SB" w:eastAsia="DFKai-SB" w:hAnsi="DFKai-SB" w:hint="eastAsia"/>
          <w:sz w:val="24"/>
          <w:szCs w:val="24"/>
          <w:lang w:eastAsia="zh-HK"/>
        </w:rPr>
        <w:t>接受督導和協助來進行這項為期一年的義務工作。</w:t>
      </w:r>
    </w:p>
    <w:p w:rsidR="001850B7" w:rsidRDefault="001850B7" w:rsidP="007E0162">
      <w:pPr>
        <w:ind w:leftChars="100" w:left="220"/>
        <w:rPr>
          <w:rFonts w:ascii="DFKai-SB" w:eastAsia="DFKai-SB" w:hAnsi="DFKai-SB"/>
          <w:sz w:val="24"/>
          <w:szCs w:val="24"/>
          <w:lang w:eastAsia="zh-HK"/>
        </w:rPr>
      </w:pPr>
    </w:p>
    <w:p w:rsidR="00052D7D" w:rsidRPr="007E0162" w:rsidRDefault="001850B7" w:rsidP="001850B7">
      <w:pPr>
        <w:ind w:leftChars="100" w:left="220"/>
        <w:rPr>
          <w:rFonts w:ascii="DFKai-SB" w:eastAsia="DFKai-SB" w:hAnsi="DFKai-SB"/>
          <w:sz w:val="24"/>
          <w:szCs w:val="24"/>
          <w:lang w:eastAsia="zh-HK"/>
        </w:rPr>
      </w:pPr>
      <w:r>
        <w:rPr>
          <w:rFonts w:ascii="DFKai-SB" w:eastAsia="DFKai-SB" w:hAnsi="DFKai-SB" w:hint="eastAsia"/>
          <w:sz w:val="24"/>
          <w:szCs w:val="24"/>
          <w:lang w:eastAsia="zh-HK"/>
        </w:rPr>
        <w:t>簽署：________________________________________</w:t>
      </w:r>
      <w:r>
        <w:rPr>
          <w:rFonts w:ascii="DFKai-SB" w:eastAsia="DFKai-SB" w:hAnsi="DFKai-SB" w:hint="eastAsia"/>
          <w:sz w:val="24"/>
          <w:szCs w:val="24"/>
          <w:lang w:eastAsia="zh-HK"/>
        </w:rPr>
        <w:tab/>
      </w:r>
      <w:r>
        <w:rPr>
          <w:rFonts w:ascii="DFKai-SB" w:eastAsia="DFKai-SB" w:hAnsi="DFKai-SB" w:hint="eastAsia"/>
          <w:sz w:val="24"/>
          <w:szCs w:val="24"/>
          <w:lang w:eastAsia="zh-HK"/>
        </w:rPr>
        <w:tab/>
        <w:t>日期：__________________________</w:t>
      </w:r>
    </w:p>
    <w:sectPr w:rsidR="00052D7D" w:rsidRPr="007E0162" w:rsidSect="00B20D6A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E4" w:rsidRDefault="00D257E4" w:rsidP="00681304">
      <w:pPr>
        <w:spacing w:after="0" w:line="240" w:lineRule="auto"/>
      </w:pPr>
      <w:r>
        <w:separator/>
      </w:r>
    </w:p>
  </w:endnote>
  <w:endnote w:type="continuationSeparator" w:id="0">
    <w:p w:rsidR="00D257E4" w:rsidRDefault="00D257E4" w:rsidP="006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848591"/>
      <w:docPartObj>
        <w:docPartGallery w:val="Page Numbers (Bottom of Page)"/>
        <w:docPartUnique/>
      </w:docPartObj>
    </w:sdtPr>
    <w:sdtEndPr/>
    <w:sdtContent>
      <w:p w:rsidR="00681304" w:rsidRDefault="006813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FE" w:rsidRPr="000727FE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681304" w:rsidRDefault="0068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E4" w:rsidRDefault="00D257E4" w:rsidP="00681304">
      <w:pPr>
        <w:spacing w:after="0" w:line="240" w:lineRule="auto"/>
      </w:pPr>
      <w:r>
        <w:separator/>
      </w:r>
    </w:p>
  </w:footnote>
  <w:footnote w:type="continuationSeparator" w:id="0">
    <w:p w:rsidR="00D257E4" w:rsidRDefault="00D257E4" w:rsidP="0068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1B1"/>
    <w:multiLevelType w:val="hybridMultilevel"/>
    <w:tmpl w:val="C83095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9E41EE"/>
    <w:multiLevelType w:val="hybridMultilevel"/>
    <w:tmpl w:val="C406C206"/>
    <w:lvl w:ilvl="0" w:tplc="BC0CCD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E869AD"/>
    <w:multiLevelType w:val="hybridMultilevel"/>
    <w:tmpl w:val="6F965F0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F7F3EE6"/>
    <w:multiLevelType w:val="hybridMultilevel"/>
    <w:tmpl w:val="9A961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4B1281"/>
    <w:multiLevelType w:val="hybridMultilevel"/>
    <w:tmpl w:val="FE883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38A"/>
    <w:multiLevelType w:val="hybridMultilevel"/>
    <w:tmpl w:val="1AEE83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A00CC7"/>
    <w:multiLevelType w:val="hybridMultilevel"/>
    <w:tmpl w:val="C2EEB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45D7"/>
    <w:multiLevelType w:val="hybridMultilevel"/>
    <w:tmpl w:val="618E0018"/>
    <w:lvl w:ilvl="0" w:tplc="4B4400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F"/>
    <w:rsid w:val="00052D7D"/>
    <w:rsid w:val="000727FE"/>
    <w:rsid w:val="00075539"/>
    <w:rsid w:val="001850B7"/>
    <w:rsid w:val="001B0B5F"/>
    <w:rsid w:val="001C1FBA"/>
    <w:rsid w:val="00205687"/>
    <w:rsid w:val="002648E8"/>
    <w:rsid w:val="0028716E"/>
    <w:rsid w:val="002927F8"/>
    <w:rsid w:val="00296D27"/>
    <w:rsid w:val="003B7EBB"/>
    <w:rsid w:val="003C19F7"/>
    <w:rsid w:val="003F5226"/>
    <w:rsid w:val="00412FDB"/>
    <w:rsid w:val="00483195"/>
    <w:rsid w:val="00630882"/>
    <w:rsid w:val="00681304"/>
    <w:rsid w:val="006F0A1A"/>
    <w:rsid w:val="0074280C"/>
    <w:rsid w:val="00767CCE"/>
    <w:rsid w:val="007A1F47"/>
    <w:rsid w:val="007B2B1B"/>
    <w:rsid w:val="007C1EE2"/>
    <w:rsid w:val="007E0162"/>
    <w:rsid w:val="008D0072"/>
    <w:rsid w:val="0096045A"/>
    <w:rsid w:val="00962A63"/>
    <w:rsid w:val="00982C9B"/>
    <w:rsid w:val="00AD18A4"/>
    <w:rsid w:val="00AF5B06"/>
    <w:rsid w:val="00B041A1"/>
    <w:rsid w:val="00B20D6A"/>
    <w:rsid w:val="00C43746"/>
    <w:rsid w:val="00CB4244"/>
    <w:rsid w:val="00CE64FD"/>
    <w:rsid w:val="00CF52AE"/>
    <w:rsid w:val="00D257E4"/>
    <w:rsid w:val="00D30FC2"/>
    <w:rsid w:val="00E120B1"/>
    <w:rsid w:val="00E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CC0A9-931B-4DE5-81C9-08EBCB4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6E"/>
    <w:pPr>
      <w:ind w:left="720"/>
      <w:contextualSpacing/>
    </w:pPr>
  </w:style>
  <w:style w:type="table" w:styleId="TableGrid">
    <w:name w:val="Table Grid"/>
    <w:basedOn w:val="TableNormal"/>
    <w:uiPriority w:val="39"/>
    <w:rsid w:val="0020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2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AE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3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13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3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eartofhope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F4DF-3DB7-4741-B84A-8528909A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ngan</dc:creator>
  <cp:lastModifiedBy>nicky ngan</cp:lastModifiedBy>
  <cp:revision>2</cp:revision>
  <dcterms:created xsi:type="dcterms:W3CDTF">2016-12-03T01:24:00Z</dcterms:created>
  <dcterms:modified xsi:type="dcterms:W3CDTF">2016-12-03T01:24:00Z</dcterms:modified>
</cp:coreProperties>
</file>